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495D" w:rsidRPr="007C495D" w:rsidRDefault="007C495D" w:rsidP="007C495D">
      <w:pPr>
        <w:spacing w:line="480" w:lineRule="auto"/>
        <w:rPr>
          <w:rFonts w:ascii="Times New Roman" w:hAnsi="Times New Roman" w:cs="Times New Roman"/>
          <w:color w:val="1D1D1D"/>
          <w:sz w:val="24"/>
          <w:szCs w:val="24"/>
          <w:shd w:val="clear" w:color="auto" w:fill="FFFFFF"/>
        </w:rPr>
      </w:pPr>
    </w:p>
    <w:p w:rsidR="007C495D" w:rsidRPr="007C495D" w:rsidRDefault="007C495D" w:rsidP="007C495D">
      <w:pPr>
        <w:spacing w:line="480" w:lineRule="auto"/>
        <w:rPr>
          <w:rFonts w:ascii="Times New Roman" w:hAnsi="Times New Roman" w:cs="Times New Roman"/>
          <w:color w:val="1D1D1D"/>
          <w:sz w:val="24"/>
          <w:szCs w:val="24"/>
          <w:shd w:val="clear" w:color="auto" w:fill="FFFFFF"/>
        </w:rPr>
      </w:pPr>
    </w:p>
    <w:p w:rsidR="007C495D" w:rsidRPr="007C495D" w:rsidRDefault="007C495D" w:rsidP="007C495D">
      <w:pPr>
        <w:spacing w:line="480" w:lineRule="auto"/>
        <w:rPr>
          <w:rFonts w:ascii="Times New Roman" w:hAnsi="Times New Roman" w:cs="Times New Roman"/>
          <w:color w:val="1D1D1D"/>
          <w:sz w:val="24"/>
          <w:szCs w:val="24"/>
          <w:shd w:val="clear" w:color="auto" w:fill="FFFFFF"/>
        </w:rPr>
      </w:pPr>
    </w:p>
    <w:p w:rsidR="007C495D" w:rsidRPr="007C495D" w:rsidRDefault="007C495D" w:rsidP="007C495D">
      <w:pPr>
        <w:spacing w:line="480" w:lineRule="auto"/>
        <w:rPr>
          <w:rFonts w:ascii="Times New Roman" w:hAnsi="Times New Roman" w:cs="Times New Roman"/>
          <w:color w:val="1D1D1D"/>
          <w:sz w:val="24"/>
          <w:szCs w:val="24"/>
          <w:shd w:val="clear" w:color="auto" w:fill="FFFFFF"/>
        </w:rPr>
      </w:pPr>
    </w:p>
    <w:p w:rsidR="007C495D" w:rsidRPr="007C495D" w:rsidRDefault="007C495D" w:rsidP="007C495D">
      <w:pPr>
        <w:spacing w:line="480" w:lineRule="auto"/>
        <w:rPr>
          <w:rFonts w:ascii="Times New Roman" w:hAnsi="Times New Roman" w:cs="Times New Roman"/>
          <w:color w:val="1D1D1D"/>
          <w:sz w:val="24"/>
          <w:szCs w:val="24"/>
          <w:shd w:val="clear" w:color="auto" w:fill="FFFFFF"/>
        </w:rPr>
      </w:pPr>
    </w:p>
    <w:p w:rsidR="007C495D" w:rsidRPr="007C495D" w:rsidRDefault="007C495D" w:rsidP="007C495D">
      <w:pPr>
        <w:spacing w:line="480" w:lineRule="auto"/>
        <w:rPr>
          <w:rFonts w:ascii="Times New Roman" w:hAnsi="Times New Roman" w:cs="Times New Roman"/>
          <w:color w:val="1D1D1D"/>
          <w:sz w:val="24"/>
          <w:szCs w:val="24"/>
          <w:shd w:val="clear" w:color="auto" w:fill="FFFFFF"/>
        </w:rPr>
      </w:pPr>
    </w:p>
    <w:p w:rsidR="007C495D" w:rsidRPr="007C495D" w:rsidRDefault="007C495D" w:rsidP="007C495D">
      <w:pPr>
        <w:spacing w:line="480" w:lineRule="auto"/>
        <w:rPr>
          <w:rFonts w:ascii="Times New Roman" w:hAnsi="Times New Roman" w:cs="Times New Roman"/>
          <w:color w:val="1D1D1D"/>
          <w:sz w:val="24"/>
          <w:szCs w:val="24"/>
          <w:shd w:val="clear" w:color="auto" w:fill="FFFFFF"/>
        </w:rPr>
      </w:pPr>
    </w:p>
    <w:p w:rsidR="007C495D" w:rsidRPr="007C495D" w:rsidRDefault="007C495D" w:rsidP="007C495D">
      <w:pPr>
        <w:spacing w:line="480" w:lineRule="auto"/>
        <w:jc w:val="center"/>
        <w:rPr>
          <w:rFonts w:ascii="Times New Roman" w:hAnsi="Times New Roman" w:cs="Times New Roman"/>
          <w:color w:val="1D1D1D"/>
          <w:sz w:val="24"/>
          <w:szCs w:val="24"/>
          <w:shd w:val="clear" w:color="auto" w:fill="FFFFFF"/>
        </w:rPr>
      </w:pPr>
      <w:r w:rsidRPr="007C495D">
        <w:rPr>
          <w:rFonts w:ascii="Times New Roman" w:hAnsi="Times New Roman" w:cs="Times New Roman"/>
          <w:color w:val="1D1D1D"/>
          <w:sz w:val="24"/>
          <w:szCs w:val="24"/>
          <w:shd w:val="clear" w:color="auto" w:fill="FFFFFF"/>
        </w:rPr>
        <w:t>Contemporary Sociological Theories.</w:t>
      </w:r>
    </w:p>
    <w:p w:rsidR="007C495D" w:rsidRPr="007C495D" w:rsidRDefault="007C495D" w:rsidP="007C495D">
      <w:pPr>
        <w:spacing w:line="480" w:lineRule="auto"/>
        <w:jc w:val="center"/>
        <w:rPr>
          <w:rFonts w:ascii="Times New Roman" w:hAnsi="Times New Roman" w:cs="Times New Roman"/>
          <w:color w:val="1D1D1D"/>
          <w:sz w:val="24"/>
          <w:szCs w:val="24"/>
          <w:shd w:val="clear" w:color="auto" w:fill="FFFFFF"/>
        </w:rPr>
      </w:pPr>
      <w:r w:rsidRPr="007C495D">
        <w:rPr>
          <w:rFonts w:ascii="Times New Roman" w:hAnsi="Times New Roman" w:cs="Times New Roman"/>
          <w:color w:val="1D1D1D"/>
          <w:sz w:val="24"/>
          <w:szCs w:val="24"/>
          <w:shd w:val="clear" w:color="auto" w:fill="FFFFFF"/>
        </w:rPr>
        <w:t>Name.</w:t>
      </w:r>
    </w:p>
    <w:p w:rsidR="007C495D" w:rsidRPr="007C495D" w:rsidRDefault="007C495D" w:rsidP="007C495D">
      <w:pPr>
        <w:spacing w:line="480" w:lineRule="auto"/>
        <w:jc w:val="center"/>
        <w:rPr>
          <w:rFonts w:ascii="Times New Roman" w:hAnsi="Times New Roman" w:cs="Times New Roman"/>
          <w:color w:val="1D1D1D"/>
          <w:sz w:val="24"/>
          <w:szCs w:val="24"/>
          <w:shd w:val="clear" w:color="auto" w:fill="FFFFFF"/>
        </w:rPr>
      </w:pPr>
      <w:r w:rsidRPr="007C495D">
        <w:rPr>
          <w:rFonts w:ascii="Times New Roman" w:hAnsi="Times New Roman" w:cs="Times New Roman"/>
          <w:color w:val="1D1D1D"/>
          <w:sz w:val="24"/>
          <w:szCs w:val="24"/>
          <w:shd w:val="clear" w:color="auto" w:fill="FFFFFF"/>
        </w:rPr>
        <w:t>Institution.</w:t>
      </w:r>
    </w:p>
    <w:p w:rsidR="007C495D" w:rsidRPr="007C495D" w:rsidRDefault="007C495D" w:rsidP="007C495D">
      <w:pPr>
        <w:spacing w:line="480" w:lineRule="auto"/>
        <w:jc w:val="center"/>
        <w:rPr>
          <w:rFonts w:ascii="Times New Roman" w:hAnsi="Times New Roman" w:cs="Times New Roman"/>
          <w:color w:val="1D1D1D"/>
          <w:sz w:val="24"/>
          <w:szCs w:val="24"/>
          <w:shd w:val="clear" w:color="auto" w:fill="FFFFFF"/>
        </w:rPr>
      </w:pPr>
      <w:r w:rsidRPr="007C495D">
        <w:rPr>
          <w:rFonts w:ascii="Times New Roman" w:hAnsi="Times New Roman" w:cs="Times New Roman"/>
          <w:color w:val="1D1D1D"/>
          <w:sz w:val="24"/>
          <w:szCs w:val="24"/>
          <w:shd w:val="clear" w:color="auto" w:fill="FFFFFF"/>
        </w:rPr>
        <w:t>Date.</w:t>
      </w:r>
    </w:p>
    <w:p w:rsidR="007C495D" w:rsidRPr="007C495D" w:rsidRDefault="007C495D" w:rsidP="007C495D">
      <w:pPr>
        <w:spacing w:line="480" w:lineRule="auto"/>
        <w:ind w:firstLine="720"/>
        <w:rPr>
          <w:rFonts w:ascii="Times New Roman" w:hAnsi="Times New Roman" w:cs="Times New Roman"/>
          <w:color w:val="1D1D1D"/>
          <w:sz w:val="24"/>
          <w:szCs w:val="24"/>
          <w:shd w:val="clear" w:color="auto" w:fill="FFFFFF"/>
        </w:rPr>
      </w:pPr>
    </w:p>
    <w:p w:rsidR="007C495D" w:rsidRDefault="007C495D" w:rsidP="007C495D">
      <w:pPr>
        <w:spacing w:line="480" w:lineRule="auto"/>
        <w:rPr>
          <w:rFonts w:ascii="Times New Roman" w:hAnsi="Times New Roman" w:cs="Times New Roman"/>
          <w:b/>
          <w:color w:val="1D1D1D"/>
          <w:sz w:val="24"/>
          <w:szCs w:val="24"/>
          <w:shd w:val="clear" w:color="auto" w:fill="FFFFFF"/>
        </w:rPr>
      </w:pPr>
    </w:p>
    <w:p w:rsidR="005E460F" w:rsidRDefault="005E460F" w:rsidP="007C495D">
      <w:pPr>
        <w:spacing w:line="480" w:lineRule="auto"/>
        <w:rPr>
          <w:rFonts w:ascii="Times New Roman" w:hAnsi="Times New Roman" w:cs="Times New Roman"/>
          <w:b/>
          <w:color w:val="1D1D1D"/>
          <w:sz w:val="24"/>
          <w:szCs w:val="24"/>
          <w:shd w:val="clear" w:color="auto" w:fill="FFFFFF"/>
        </w:rPr>
      </w:pPr>
    </w:p>
    <w:p w:rsidR="005E460F" w:rsidRDefault="005E460F" w:rsidP="007C495D">
      <w:pPr>
        <w:spacing w:line="480" w:lineRule="auto"/>
        <w:rPr>
          <w:rFonts w:ascii="Times New Roman" w:hAnsi="Times New Roman" w:cs="Times New Roman"/>
          <w:b/>
          <w:color w:val="1D1D1D"/>
          <w:sz w:val="24"/>
          <w:szCs w:val="24"/>
          <w:shd w:val="clear" w:color="auto" w:fill="FFFFFF"/>
        </w:rPr>
      </w:pPr>
    </w:p>
    <w:p w:rsidR="005E460F" w:rsidRDefault="005E460F" w:rsidP="007C495D">
      <w:pPr>
        <w:spacing w:line="480" w:lineRule="auto"/>
        <w:rPr>
          <w:rFonts w:ascii="Times New Roman" w:hAnsi="Times New Roman" w:cs="Times New Roman"/>
          <w:b/>
          <w:color w:val="1D1D1D"/>
          <w:sz w:val="24"/>
          <w:szCs w:val="24"/>
          <w:shd w:val="clear" w:color="auto" w:fill="FFFFFF"/>
        </w:rPr>
      </w:pPr>
    </w:p>
    <w:p w:rsidR="005E460F" w:rsidRDefault="005E460F" w:rsidP="007C495D">
      <w:pPr>
        <w:spacing w:line="480" w:lineRule="auto"/>
        <w:rPr>
          <w:rFonts w:ascii="Times New Roman" w:hAnsi="Times New Roman" w:cs="Times New Roman"/>
          <w:b/>
          <w:color w:val="1D1D1D"/>
          <w:sz w:val="24"/>
          <w:szCs w:val="24"/>
          <w:shd w:val="clear" w:color="auto" w:fill="FFFFFF"/>
        </w:rPr>
      </w:pPr>
    </w:p>
    <w:p w:rsidR="005E460F" w:rsidRPr="007C495D" w:rsidRDefault="005E460F" w:rsidP="007C495D">
      <w:pPr>
        <w:spacing w:line="480" w:lineRule="auto"/>
        <w:rPr>
          <w:rFonts w:ascii="Times New Roman" w:hAnsi="Times New Roman" w:cs="Times New Roman"/>
          <w:b/>
          <w:color w:val="1D1D1D"/>
          <w:sz w:val="24"/>
          <w:szCs w:val="24"/>
          <w:shd w:val="clear" w:color="auto" w:fill="FFFFFF"/>
        </w:rPr>
      </w:pPr>
    </w:p>
    <w:p w:rsidR="007C495D" w:rsidRPr="007C495D" w:rsidRDefault="007C495D" w:rsidP="007C495D">
      <w:pPr>
        <w:spacing w:line="480" w:lineRule="auto"/>
        <w:ind w:firstLine="720"/>
        <w:jc w:val="center"/>
        <w:rPr>
          <w:rFonts w:ascii="Times New Roman" w:hAnsi="Times New Roman" w:cs="Times New Roman"/>
          <w:b/>
          <w:color w:val="1D1D1D"/>
          <w:sz w:val="24"/>
          <w:szCs w:val="24"/>
          <w:shd w:val="clear" w:color="auto" w:fill="FFFFFF"/>
        </w:rPr>
      </w:pPr>
      <w:r w:rsidRPr="007C495D">
        <w:rPr>
          <w:rFonts w:ascii="Times New Roman" w:hAnsi="Times New Roman" w:cs="Times New Roman"/>
          <w:b/>
          <w:color w:val="1D1D1D"/>
          <w:sz w:val="24"/>
          <w:szCs w:val="24"/>
          <w:shd w:val="clear" w:color="auto" w:fill="FFFFFF"/>
        </w:rPr>
        <w:lastRenderedPageBreak/>
        <w:t>Introduction.</w:t>
      </w:r>
    </w:p>
    <w:p w:rsidR="00C57A6A" w:rsidRPr="007C495D" w:rsidRDefault="00C57A6A" w:rsidP="007C495D">
      <w:pPr>
        <w:spacing w:line="480" w:lineRule="auto"/>
        <w:ind w:firstLine="720"/>
        <w:rPr>
          <w:rFonts w:ascii="Times New Roman" w:hAnsi="Times New Roman" w:cs="Times New Roman"/>
          <w:color w:val="1D1D1D"/>
          <w:sz w:val="24"/>
          <w:szCs w:val="24"/>
          <w:shd w:val="clear" w:color="auto" w:fill="FFFFFF"/>
        </w:rPr>
      </w:pPr>
      <w:r w:rsidRPr="007C495D">
        <w:rPr>
          <w:rFonts w:ascii="Times New Roman" w:hAnsi="Times New Roman" w:cs="Times New Roman"/>
          <w:color w:val="1D1D1D"/>
          <w:sz w:val="24"/>
          <w:szCs w:val="24"/>
          <w:shd w:val="clear" w:color="auto" w:fill="FFFFFF"/>
        </w:rPr>
        <w:t>As evident from historical paradig</w:t>
      </w:r>
      <w:r w:rsidR="005E460F">
        <w:rPr>
          <w:rFonts w:ascii="Times New Roman" w:hAnsi="Times New Roman" w:cs="Times New Roman"/>
          <w:color w:val="1D1D1D"/>
          <w:sz w:val="24"/>
          <w:szCs w:val="24"/>
          <w:shd w:val="clear" w:color="auto" w:fill="FFFFFF"/>
        </w:rPr>
        <w:t>ms, different sociologists content</w:t>
      </w:r>
      <w:r w:rsidRPr="007C495D">
        <w:rPr>
          <w:rFonts w:ascii="Times New Roman" w:hAnsi="Times New Roman" w:cs="Times New Roman"/>
          <w:color w:val="1D1D1D"/>
          <w:sz w:val="24"/>
          <w:szCs w:val="24"/>
          <w:shd w:val="clear" w:color="auto" w:fill="FFFFFF"/>
        </w:rPr>
        <w:t xml:space="preserve"> that there are varied forms of social conflicts in contemporary societies. In this regard, many sociological scholars apply these theoretical tactics to help in conducting research. The common theoretical approaches used include the social conflict theory, structural, functional theory, and the symbolic interaction theory. This paper is interested in analyzing the three main sociological theories concerning their application in different historical paradigms and their contributions as well.</w:t>
      </w:r>
    </w:p>
    <w:p w:rsidR="00C57A6A" w:rsidRPr="007C495D" w:rsidRDefault="00C57A6A" w:rsidP="007C495D">
      <w:pPr>
        <w:spacing w:line="480" w:lineRule="auto"/>
        <w:ind w:firstLine="720"/>
        <w:jc w:val="center"/>
        <w:rPr>
          <w:rFonts w:ascii="Times New Roman" w:hAnsi="Times New Roman" w:cs="Times New Roman"/>
          <w:color w:val="1D1D1D"/>
          <w:sz w:val="24"/>
          <w:szCs w:val="24"/>
          <w:shd w:val="clear" w:color="auto" w:fill="FFFFFF"/>
        </w:rPr>
      </w:pPr>
      <w:r w:rsidRPr="007C495D">
        <w:rPr>
          <w:rFonts w:ascii="Times New Roman" w:hAnsi="Times New Roman" w:cs="Times New Roman"/>
          <w:b/>
          <w:color w:val="1D1D1D"/>
          <w:sz w:val="24"/>
          <w:szCs w:val="24"/>
          <w:shd w:val="clear" w:color="auto" w:fill="FFFFFF"/>
        </w:rPr>
        <w:t>The social conflict theory: W.E.B Dubois</w:t>
      </w:r>
      <w:r w:rsidRPr="007C495D">
        <w:rPr>
          <w:rFonts w:ascii="Times New Roman" w:hAnsi="Times New Roman" w:cs="Times New Roman"/>
          <w:color w:val="1D1D1D"/>
          <w:sz w:val="24"/>
          <w:szCs w:val="24"/>
          <w:shd w:val="clear" w:color="auto" w:fill="FFFFFF"/>
        </w:rPr>
        <w:t>.</w:t>
      </w:r>
    </w:p>
    <w:p w:rsidR="00C57A6A" w:rsidRPr="007C495D" w:rsidRDefault="00C57A6A" w:rsidP="007C495D">
      <w:pPr>
        <w:spacing w:line="480" w:lineRule="auto"/>
        <w:ind w:firstLine="720"/>
        <w:rPr>
          <w:rFonts w:ascii="Times New Roman" w:hAnsi="Times New Roman" w:cs="Times New Roman"/>
          <w:color w:val="1D1D1D"/>
          <w:sz w:val="24"/>
          <w:szCs w:val="24"/>
          <w:shd w:val="clear" w:color="auto" w:fill="FFFFFF"/>
        </w:rPr>
      </w:pPr>
      <w:r w:rsidRPr="007C495D">
        <w:rPr>
          <w:rFonts w:ascii="Times New Roman" w:hAnsi="Times New Roman" w:cs="Times New Roman"/>
          <w:color w:val="1D1D1D"/>
          <w:sz w:val="24"/>
          <w:szCs w:val="24"/>
          <w:shd w:val="clear" w:color="auto" w:fill="FFFFFF"/>
        </w:rPr>
        <w:t xml:space="preserve">The social conflict theory argues that different social classes and individual within a social order continually interrelate more by conflict as compared to harmony. In this concern, in many types of conflict among individuals and groups are due to poverty, money, rights, jobs, and education and material possessions. Arguably, the strongest groups or </w:t>
      </w:r>
      <w:r w:rsidR="007C495D" w:rsidRPr="007C495D">
        <w:rPr>
          <w:rFonts w:ascii="Times New Roman" w:hAnsi="Times New Roman" w:cs="Times New Roman"/>
          <w:color w:val="1D1D1D"/>
          <w:sz w:val="24"/>
          <w:szCs w:val="24"/>
          <w:shd w:val="clear" w:color="auto" w:fill="FFFFFF"/>
        </w:rPr>
        <w:t>individuals</w:t>
      </w:r>
      <w:r w:rsidRPr="007C495D">
        <w:rPr>
          <w:rFonts w:ascii="Times New Roman" w:hAnsi="Times New Roman" w:cs="Times New Roman"/>
          <w:color w:val="1D1D1D"/>
          <w:sz w:val="24"/>
          <w:szCs w:val="24"/>
          <w:shd w:val="clear" w:color="auto" w:fill="FFFFFF"/>
        </w:rPr>
        <w:t xml:space="preserve"> in the society often apply power craving to maintain power as well as exploit the inferior groups with limited power in the same society (</w:t>
      </w:r>
      <w:r w:rsidR="007C495D" w:rsidRPr="007C495D">
        <w:rPr>
          <w:rFonts w:ascii="Times New Roman" w:hAnsi="Times New Roman" w:cs="Times New Roman"/>
          <w:color w:val="1D1D1D"/>
          <w:sz w:val="24"/>
          <w:szCs w:val="24"/>
          <w:shd w:val="clear" w:color="auto" w:fill="FFFFFF"/>
        </w:rPr>
        <w:t>Ritzier</w:t>
      </w:r>
      <w:r w:rsidRPr="007C495D">
        <w:rPr>
          <w:rFonts w:ascii="Times New Roman" w:hAnsi="Times New Roman" w:cs="Times New Roman"/>
          <w:color w:val="1D1D1D"/>
          <w:sz w:val="24"/>
          <w:szCs w:val="24"/>
          <w:shd w:val="clear" w:color="auto" w:fill="FFFFFF"/>
        </w:rPr>
        <w:t>&amp;</w:t>
      </w:r>
      <w:r w:rsidR="007C495D" w:rsidRPr="007C495D">
        <w:rPr>
          <w:rFonts w:ascii="Times New Roman" w:hAnsi="Times New Roman" w:cs="Times New Roman"/>
          <w:color w:val="1D1D1D"/>
          <w:sz w:val="24"/>
          <w:szCs w:val="24"/>
          <w:shd w:val="clear" w:color="auto" w:fill="FFFFFF"/>
        </w:rPr>
        <w:t>Stansky</w:t>
      </w:r>
      <w:r w:rsidRPr="007C495D">
        <w:rPr>
          <w:rFonts w:ascii="Times New Roman" w:hAnsi="Times New Roman" w:cs="Times New Roman"/>
          <w:color w:val="1D1D1D"/>
          <w:sz w:val="24"/>
          <w:szCs w:val="24"/>
          <w:shd w:val="clear" w:color="auto" w:fill="FFFFFF"/>
        </w:rPr>
        <w:t xml:space="preserve"> 2017). In other words, the social conflict theory hints that socially conflict is predominant in the contemporary societies because of the inequalities evident in them. W.E.B Dubois did the most effective application of the social conflict theory during the pan-African movements. During application of the paradigm, W.E.B Dubois argued that the United States and the rest of the world were dominated by social classes, racism and economic intersections which formed conflicts on a special basis. In this regard, the activist played a vital role in the field of sociology. He fought for black reconstruction in the country. Since Dubois was a black American in the land, he commonly used participant observation and surveys to research racism, economic discrimination and other devastating features which affected the black population in different areas. Relevantly, social conflict is still </w:t>
      </w:r>
      <w:r w:rsidRPr="007C495D">
        <w:rPr>
          <w:rFonts w:ascii="Times New Roman" w:hAnsi="Times New Roman" w:cs="Times New Roman"/>
          <w:color w:val="1D1D1D"/>
          <w:sz w:val="24"/>
          <w:szCs w:val="24"/>
          <w:shd w:val="clear" w:color="auto" w:fill="FFFFFF"/>
        </w:rPr>
        <w:lastRenderedPageBreak/>
        <w:t>evident in the contemporary societies in that social classes, and racial discrimination has increased, an aspect which has led to misuse of power and violation of human rights.</w:t>
      </w:r>
    </w:p>
    <w:p w:rsidR="00C57A6A" w:rsidRPr="007C495D" w:rsidRDefault="00C57A6A" w:rsidP="007C495D">
      <w:pPr>
        <w:spacing w:line="480" w:lineRule="auto"/>
        <w:ind w:firstLine="720"/>
        <w:jc w:val="center"/>
        <w:rPr>
          <w:rFonts w:ascii="Times New Roman" w:hAnsi="Times New Roman" w:cs="Times New Roman"/>
          <w:b/>
          <w:color w:val="1D1D1D"/>
          <w:sz w:val="24"/>
          <w:szCs w:val="24"/>
          <w:shd w:val="clear" w:color="auto" w:fill="FFFFFF"/>
        </w:rPr>
      </w:pPr>
      <w:r w:rsidRPr="007C495D">
        <w:rPr>
          <w:rFonts w:ascii="Times New Roman" w:hAnsi="Times New Roman" w:cs="Times New Roman"/>
          <w:b/>
          <w:color w:val="1D1D1D"/>
          <w:sz w:val="24"/>
          <w:szCs w:val="24"/>
          <w:shd w:val="clear" w:color="auto" w:fill="FFFFFF"/>
        </w:rPr>
        <w:t>Symbolic Interactionist: Erving Goffman.</w:t>
      </w:r>
    </w:p>
    <w:p w:rsidR="00C57A6A" w:rsidRPr="007C495D" w:rsidRDefault="00C57A6A" w:rsidP="007C495D">
      <w:pPr>
        <w:spacing w:line="480" w:lineRule="auto"/>
        <w:ind w:firstLine="720"/>
        <w:rPr>
          <w:rFonts w:ascii="Times New Roman" w:hAnsi="Times New Roman" w:cs="Times New Roman"/>
          <w:color w:val="1D1D1D"/>
          <w:sz w:val="24"/>
          <w:szCs w:val="24"/>
          <w:shd w:val="clear" w:color="auto" w:fill="FFFFFF"/>
        </w:rPr>
      </w:pPr>
      <w:r w:rsidRPr="007C495D">
        <w:rPr>
          <w:rFonts w:ascii="Times New Roman" w:hAnsi="Times New Roman" w:cs="Times New Roman"/>
          <w:color w:val="1D1D1D"/>
          <w:sz w:val="24"/>
          <w:szCs w:val="24"/>
          <w:shd w:val="clear" w:color="auto" w:fill="FFFFFF"/>
        </w:rPr>
        <w:t xml:space="preserve">The social interactionism theory is a sociological theory developed by Erving Goffman in 1930’s. It focused on the social interrelation, understanding of stimulus and response, application of symbols and the interpretation, and the creation of self a comparison originating from interrelation, application of symbols and attachment of meaning (Jacobsen, 2017). During this time, the American society was preoccupied with race and gender abuse upon which the theorist desired to address. During his research, Goffman used participant observation study method to describe the society concerning these controversial issues. The theory sought to provide apparent analysis and understanding of individual interrelations on a daily basis. The main contribution of the sociological research is that Goffman verified the desired understanding of the contemporary society’s values, beliefs, and ideas through observing characters of the people as symbols. Moreover, his findings provide better comprehension of human situational behavior. He provided a framework for appropriate interaction amid people hence dressing gender and racial concerns in the society. </w:t>
      </w:r>
    </w:p>
    <w:p w:rsidR="00C57A6A" w:rsidRPr="007C495D" w:rsidRDefault="00C57A6A" w:rsidP="007C495D">
      <w:pPr>
        <w:spacing w:line="480" w:lineRule="auto"/>
        <w:ind w:firstLine="720"/>
        <w:jc w:val="center"/>
        <w:rPr>
          <w:rFonts w:ascii="Times New Roman" w:hAnsi="Times New Roman" w:cs="Times New Roman"/>
          <w:b/>
          <w:color w:val="1D1D1D"/>
          <w:sz w:val="24"/>
          <w:szCs w:val="24"/>
          <w:shd w:val="clear" w:color="auto" w:fill="FFFFFF"/>
        </w:rPr>
      </w:pPr>
      <w:r w:rsidRPr="007C495D">
        <w:rPr>
          <w:rFonts w:ascii="Times New Roman" w:hAnsi="Times New Roman" w:cs="Times New Roman"/>
          <w:b/>
          <w:color w:val="1D1D1D"/>
          <w:sz w:val="24"/>
          <w:szCs w:val="24"/>
          <w:shd w:val="clear" w:color="auto" w:fill="FFFFFF"/>
        </w:rPr>
        <w:t>Structural Functionalism: Talcott Parsons</w:t>
      </w:r>
    </w:p>
    <w:p w:rsidR="00CA6EF6" w:rsidRDefault="005E460F" w:rsidP="005E460F">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Structural fun</w:t>
      </w:r>
      <w:r w:rsidR="00C57A6A" w:rsidRPr="007C495D">
        <w:rPr>
          <w:rFonts w:ascii="Times New Roman" w:hAnsi="Times New Roman" w:cs="Times New Roman"/>
          <w:color w:val="1D1D1D"/>
          <w:sz w:val="24"/>
          <w:szCs w:val="24"/>
          <w:shd w:val="clear" w:color="auto" w:fill="FFFFFF"/>
        </w:rPr>
        <w:t xml:space="preserve">ctionalism is a sociological theory which focuses on society as a detailed system composed of parts which work together to facilitate solidarity together with stability for the society. According to Talcott Parsons, the theory seeks to elaborate the roles of different aspects of culture in improving the structure of the society </w:t>
      </w:r>
      <w:r w:rsidR="007C495D" w:rsidRPr="007C495D">
        <w:rPr>
          <w:rFonts w:ascii="Times New Roman" w:hAnsi="Times New Roman" w:cs="Times New Roman"/>
          <w:color w:val="1D1D1D"/>
          <w:sz w:val="24"/>
          <w:szCs w:val="24"/>
          <w:shd w:val="clear" w:color="auto" w:fill="FFFFFF"/>
        </w:rPr>
        <w:t>(Wallendorf</w:t>
      </w:r>
      <w:r w:rsidR="00C57A6A" w:rsidRPr="007C495D">
        <w:rPr>
          <w:rFonts w:ascii="Times New Roman" w:hAnsi="Times New Roman" w:cs="Times New Roman"/>
          <w:color w:val="1D1D1D"/>
          <w:sz w:val="24"/>
          <w:szCs w:val="24"/>
          <w:shd w:val="clear" w:color="auto" w:fill="FFFFFF"/>
        </w:rPr>
        <w:t xml:space="preserve">, 2017). In essence, the theory focuses on individuals and culture as the cornerstones of a good society. During </w:t>
      </w:r>
      <w:r w:rsidR="00C57A6A" w:rsidRPr="007C495D">
        <w:rPr>
          <w:rFonts w:ascii="Times New Roman" w:hAnsi="Times New Roman" w:cs="Times New Roman"/>
          <w:color w:val="1D1D1D"/>
          <w:sz w:val="24"/>
          <w:szCs w:val="24"/>
          <w:shd w:val="clear" w:color="auto" w:fill="FFFFFF"/>
        </w:rPr>
        <w:lastRenderedPageBreak/>
        <w:t xml:space="preserve">application of the paradigm, the entire society was predominated by social orders and hierarchies social classes which kept the society shining according to Parsons. Moreover, he argued that structural inequality is the only factor which kept the society going. He explained this with an example that, suppose all people felt equal no single individual would be motivated to work. In this regard, parsons used both </w:t>
      </w:r>
      <w:r w:rsidRPr="007C495D">
        <w:rPr>
          <w:rFonts w:ascii="Times New Roman" w:hAnsi="Times New Roman" w:cs="Times New Roman"/>
          <w:color w:val="1D1D1D"/>
          <w:sz w:val="24"/>
          <w:szCs w:val="24"/>
          <w:shd w:val="clear" w:color="auto" w:fill="FFFFFF"/>
        </w:rPr>
        <w:t>qualitative</w:t>
      </w:r>
      <w:r w:rsidR="00C57A6A" w:rsidRPr="007C495D">
        <w:rPr>
          <w:rFonts w:ascii="Times New Roman" w:hAnsi="Times New Roman" w:cs="Times New Roman"/>
          <w:color w:val="1D1D1D"/>
          <w:sz w:val="24"/>
          <w:szCs w:val="24"/>
          <w:shd w:val="clear" w:color="auto" w:fill="FFFFFF"/>
        </w:rPr>
        <w:t xml:space="preserve"> and participant observation approaches to make findings on the significance of the integrated social structure. He accessed social structure of different societies and the quality of living associated with each hence making research findings. Moreover, the theorist contributed by enlightening the society on the significance of varied social classes in the society. Further, he elaborated that medicine was the best approach for keeping members of the society healthy and functional hence improving the society. Nevertheless, he viewed illness as a negative factor for social well-being. Finally, he urged that the entire American society should provide a technical role for the elderly members to structure the society. According to his understanding, social inequality is the most controversial issue that keeps the society ongoing while craving for equality which is hard to find.</w:t>
      </w:r>
    </w:p>
    <w:p w:rsidR="00CA6EF6" w:rsidRDefault="005E460F" w:rsidP="005E460F">
      <w:pPr>
        <w:spacing w:line="480" w:lineRule="auto"/>
        <w:ind w:firstLine="720"/>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To sum up, it is evident that the three sociological perspectives seek to solve societal aspects and explain the interaction of human beings in their diverse settings. The conflict theorists, structuralists, functionalists, </w:t>
      </w:r>
      <w:r w:rsidRPr="007C495D">
        <w:rPr>
          <w:rFonts w:ascii="Times New Roman" w:hAnsi="Times New Roman" w:cs="Times New Roman"/>
          <w:color w:val="1D1D1D"/>
          <w:sz w:val="24"/>
          <w:szCs w:val="24"/>
          <w:shd w:val="clear" w:color="auto" w:fill="FFFFFF"/>
        </w:rPr>
        <w:t>and the symbolic</w:t>
      </w:r>
      <w:r>
        <w:rPr>
          <w:rFonts w:ascii="Times New Roman" w:hAnsi="Times New Roman" w:cs="Times New Roman"/>
          <w:color w:val="1D1D1D"/>
          <w:sz w:val="24"/>
          <w:szCs w:val="24"/>
          <w:shd w:val="clear" w:color="auto" w:fill="FFFFFF"/>
        </w:rPr>
        <w:t xml:space="preserve"> interactionists highlight varied societal concepts and people can either borrow all of them or chose the perspective which seems comprehensive and applicable in explaining sociological phenomenon and in solving social challenges.</w:t>
      </w:r>
    </w:p>
    <w:p w:rsidR="005E460F" w:rsidRDefault="005E460F" w:rsidP="005E460F">
      <w:pPr>
        <w:spacing w:line="480" w:lineRule="auto"/>
        <w:ind w:firstLine="720"/>
        <w:rPr>
          <w:rFonts w:ascii="Times New Roman" w:hAnsi="Times New Roman" w:cs="Times New Roman"/>
          <w:color w:val="1D1D1D"/>
          <w:sz w:val="24"/>
          <w:szCs w:val="24"/>
          <w:shd w:val="clear" w:color="auto" w:fill="FFFFFF"/>
        </w:rPr>
      </w:pPr>
    </w:p>
    <w:p w:rsidR="00CA6EF6" w:rsidRDefault="00CA6EF6" w:rsidP="007C495D">
      <w:pPr>
        <w:spacing w:line="480" w:lineRule="auto"/>
        <w:jc w:val="center"/>
        <w:rPr>
          <w:rFonts w:ascii="Times New Roman" w:hAnsi="Times New Roman" w:cs="Times New Roman"/>
          <w:color w:val="1D1D1D"/>
          <w:sz w:val="24"/>
          <w:szCs w:val="24"/>
          <w:shd w:val="clear" w:color="auto" w:fill="FFFFFF"/>
        </w:rPr>
      </w:pPr>
    </w:p>
    <w:p w:rsidR="00C57A6A" w:rsidRPr="007C495D" w:rsidRDefault="00C57A6A" w:rsidP="007C495D">
      <w:pPr>
        <w:spacing w:line="480" w:lineRule="auto"/>
        <w:jc w:val="center"/>
        <w:rPr>
          <w:rFonts w:ascii="Times New Roman" w:hAnsi="Times New Roman" w:cs="Times New Roman"/>
          <w:color w:val="1D1D1D"/>
          <w:sz w:val="24"/>
          <w:szCs w:val="24"/>
          <w:shd w:val="clear" w:color="auto" w:fill="FFFFFF"/>
        </w:rPr>
      </w:pPr>
      <w:bookmarkStart w:id="0" w:name="_GoBack"/>
      <w:bookmarkEnd w:id="0"/>
      <w:r w:rsidRPr="007C495D">
        <w:rPr>
          <w:rFonts w:ascii="Times New Roman" w:hAnsi="Times New Roman" w:cs="Times New Roman"/>
          <w:color w:val="1D1D1D"/>
          <w:sz w:val="24"/>
          <w:szCs w:val="24"/>
          <w:shd w:val="clear" w:color="auto" w:fill="FFFFFF"/>
        </w:rPr>
        <w:lastRenderedPageBreak/>
        <w:t>References.</w:t>
      </w:r>
    </w:p>
    <w:p w:rsidR="007C495D" w:rsidRPr="007C495D" w:rsidRDefault="007C495D" w:rsidP="005E460F">
      <w:pPr>
        <w:spacing w:line="480" w:lineRule="auto"/>
        <w:ind w:left="720" w:hanging="720"/>
        <w:rPr>
          <w:rFonts w:ascii="Times New Roman" w:hAnsi="Times New Roman" w:cs="Times New Roman"/>
          <w:color w:val="222222"/>
          <w:sz w:val="24"/>
          <w:szCs w:val="24"/>
          <w:shd w:val="clear" w:color="auto" w:fill="FFFFFF"/>
        </w:rPr>
      </w:pPr>
      <w:r w:rsidRPr="007C495D">
        <w:rPr>
          <w:rFonts w:ascii="Times New Roman" w:hAnsi="Times New Roman" w:cs="Times New Roman"/>
          <w:color w:val="222222"/>
          <w:sz w:val="24"/>
          <w:szCs w:val="24"/>
          <w:shd w:val="clear" w:color="auto" w:fill="FFFFFF"/>
        </w:rPr>
        <w:t>Jacobsen, M. H. (2017). Erving Goffman. In </w:t>
      </w:r>
      <w:r w:rsidRPr="007C495D">
        <w:rPr>
          <w:rFonts w:ascii="Times New Roman" w:hAnsi="Times New Roman" w:cs="Times New Roman"/>
          <w:i/>
          <w:iCs/>
          <w:color w:val="222222"/>
          <w:sz w:val="24"/>
          <w:szCs w:val="24"/>
          <w:shd w:val="clear" w:color="auto" w:fill="FFFFFF"/>
        </w:rPr>
        <w:t>The Interactionist Imagination</w:t>
      </w:r>
      <w:r w:rsidRPr="007C495D">
        <w:rPr>
          <w:rFonts w:ascii="Times New Roman" w:hAnsi="Times New Roman" w:cs="Times New Roman"/>
          <w:color w:val="222222"/>
          <w:sz w:val="24"/>
          <w:szCs w:val="24"/>
          <w:shd w:val="clear" w:color="auto" w:fill="FFFFFF"/>
        </w:rPr>
        <w:t> (pp. 195-232). Palgrave Macmillan, London.</w:t>
      </w:r>
    </w:p>
    <w:p w:rsidR="007C495D" w:rsidRPr="007C495D" w:rsidRDefault="007C495D" w:rsidP="005E460F">
      <w:pPr>
        <w:spacing w:line="480" w:lineRule="auto"/>
        <w:ind w:left="720" w:hanging="720"/>
        <w:rPr>
          <w:rFonts w:ascii="Times New Roman" w:hAnsi="Times New Roman" w:cs="Times New Roman"/>
          <w:color w:val="222222"/>
          <w:sz w:val="24"/>
          <w:szCs w:val="24"/>
          <w:shd w:val="clear" w:color="auto" w:fill="FFFFFF"/>
        </w:rPr>
      </w:pPr>
      <w:r w:rsidRPr="007C495D">
        <w:rPr>
          <w:rFonts w:ascii="Times New Roman" w:hAnsi="Times New Roman" w:cs="Times New Roman"/>
          <w:color w:val="222222"/>
          <w:sz w:val="24"/>
          <w:szCs w:val="24"/>
          <w:shd w:val="clear" w:color="auto" w:fill="FFFFFF"/>
        </w:rPr>
        <w:t>Ritzier, G., &amp;Stansky, J. (2017). </w:t>
      </w:r>
      <w:r w:rsidRPr="007C495D">
        <w:rPr>
          <w:rFonts w:ascii="Times New Roman" w:hAnsi="Times New Roman" w:cs="Times New Roman"/>
          <w:i/>
          <w:iCs/>
          <w:color w:val="222222"/>
          <w:sz w:val="24"/>
          <w:szCs w:val="24"/>
          <w:shd w:val="clear" w:color="auto" w:fill="FFFFFF"/>
        </w:rPr>
        <w:t>Modern sociological theory</w:t>
      </w:r>
      <w:r w:rsidRPr="007C495D">
        <w:rPr>
          <w:rFonts w:ascii="Times New Roman" w:hAnsi="Times New Roman" w:cs="Times New Roman"/>
          <w:color w:val="222222"/>
          <w:sz w:val="24"/>
          <w:szCs w:val="24"/>
          <w:shd w:val="clear" w:color="auto" w:fill="FFFFFF"/>
        </w:rPr>
        <w:t>. SAGE Publications.</w:t>
      </w:r>
    </w:p>
    <w:p w:rsidR="007C495D" w:rsidRPr="007C495D" w:rsidRDefault="007C495D" w:rsidP="005E460F">
      <w:pPr>
        <w:spacing w:line="480" w:lineRule="auto"/>
        <w:ind w:left="720" w:hanging="720"/>
        <w:rPr>
          <w:rFonts w:ascii="Times New Roman" w:hAnsi="Times New Roman" w:cs="Times New Roman"/>
          <w:sz w:val="24"/>
          <w:szCs w:val="24"/>
        </w:rPr>
      </w:pPr>
      <w:r w:rsidRPr="007C495D">
        <w:rPr>
          <w:rFonts w:ascii="Times New Roman" w:hAnsi="Times New Roman" w:cs="Times New Roman"/>
          <w:color w:val="222222"/>
          <w:sz w:val="24"/>
          <w:szCs w:val="24"/>
          <w:shd w:val="clear" w:color="auto" w:fill="FFFFFF"/>
        </w:rPr>
        <w:t>Wallendorf, M. (2017). Talcott Parsons: Structural Foundations for Cultural Sociology. </w:t>
      </w:r>
      <w:r w:rsidRPr="007C495D">
        <w:rPr>
          <w:rFonts w:ascii="Times New Roman" w:hAnsi="Times New Roman" w:cs="Times New Roman"/>
          <w:i/>
          <w:iCs/>
          <w:color w:val="222222"/>
          <w:sz w:val="24"/>
          <w:szCs w:val="24"/>
          <w:shd w:val="clear" w:color="auto" w:fill="FFFFFF"/>
        </w:rPr>
        <w:t>Canonical Authors in Consumption Theory</w:t>
      </w:r>
      <w:r w:rsidRPr="007C495D">
        <w:rPr>
          <w:rFonts w:ascii="Times New Roman" w:hAnsi="Times New Roman" w:cs="Times New Roman"/>
          <w:color w:val="222222"/>
          <w:sz w:val="24"/>
          <w:szCs w:val="24"/>
          <w:shd w:val="clear" w:color="auto" w:fill="FFFFFF"/>
        </w:rPr>
        <w:t>.</w:t>
      </w:r>
    </w:p>
    <w:sectPr w:rsidR="007C495D" w:rsidRPr="007C495D" w:rsidSect="007C495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529A" w:rsidRDefault="003A529A" w:rsidP="007C495D">
      <w:pPr>
        <w:spacing w:after="0" w:line="240" w:lineRule="auto"/>
      </w:pPr>
      <w:r>
        <w:separator/>
      </w:r>
    </w:p>
  </w:endnote>
  <w:endnote w:type="continuationSeparator" w:id="1">
    <w:p w:rsidR="003A529A" w:rsidRDefault="003A529A" w:rsidP="007C49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529A" w:rsidRDefault="003A529A" w:rsidP="007C495D">
      <w:pPr>
        <w:spacing w:after="0" w:line="240" w:lineRule="auto"/>
      </w:pPr>
      <w:r>
        <w:separator/>
      </w:r>
    </w:p>
  </w:footnote>
  <w:footnote w:type="continuationSeparator" w:id="1">
    <w:p w:rsidR="003A529A" w:rsidRDefault="003A529A" w:rsidP="007C49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95D" w:rsidRPr="007C495D" w:rsidRDefault="007C495D">
    <w:pPr>
      <w:pStyle w:val="Header"/>
      <w:rPr>
        <w:rFonts w:ascii="Times New Roman" w:hAnsi="Times New Roman" w:cs="Times New Roman"/>
        <w:sz w:val="24"/>
        <w:szCs w:val="24"/>
      </w:rPr>
    </w:pPr>
    <w:r w:rsidRPr="007C495D">
      <w:rPr>
        <w:rFonts w:ascii="Times New Roman" w:hAnsi="Times New Roman" w:cs="Times New Roman"/>
        <w:color w:val="1D1D1D"/>
        <w:sz w:val="24"/>
        <w:szCs w:val="24"/>
        <w:shd w:val="clear" w:color="auto" w:fill="FFFFFF"/>
      </w:rPr>
      <w:t>CONTEMPORARY SOCIOLOGICAL THEORIES.</w:t>
    </w:r>
    <w:r w:rsidRPr="007C495D">
      <w:rPr>
        <w:rFonts w:ascii="Times New Roman" w:hAnsi="Times New Roman" w:cs="Times New Roman"/>
        <w:color w:val="1D1D1D"/>
        <w:sz w:val="24"/>
        <w:szCs w:val="24"/>
        <w:shd w:val="clear" w:color="auto" w:fill="FFFFFF"/>
      </w:rPr>
      <w:tab/>
    </w:r>
    <w:sdt>
      <w:sdtPr>
        <w:rPr>
          <w:rFonts w:ascii="Times New Roman" w:hAnsi="Times New Roman" w:cs="Times New Roman"/>
          <w:sz w:val="24"/>
          <w:szCs w:val="24"/>
        </w:rPr>
        <w:id w:val="316083621"/>
        <w:docPartObj>
          <w:docPartGallery w:val="Page Numbers (Top of Page)"/>
          <w:docPartUnique/>
        </w:docPartObj>
      </w:sdtPr>
      <w:sdtEndPr>
        <w:rPr>
          <w:noProof/>
        </w:rPr>
      </w:sdtEndPr>
      <w:sdtContent>
        <w:r w:rsidR="00D0367A" w:rsidRPr="007C495D">
          <w:rPr>
            <w:rFonts w:ascii="Times New Roman" w:hAnsi="Times New Roman" w:cs="Times New Roman"/>
            <w:sz w:val="24"/>
            <w:szCs w:val="24"/>
          </w:rPr>
          <w:fldChar w:fldCharType="begin"/>
        </w:r>
        <w:r w:rsidRPr="007C495D">
          <w:rPr>
            <w:rFonts w:ascii="Times New Roman" w:hAnsi="Times New Roman" w:cs="Times New Roman"/>
            <w:sz w:val="24"/>
            <w:szCs w:val="24"/>
          </w:rPr>
          <w:instrText xml:space="preserve"> PAGE   \* MERGEFORMAT </w:instrText>
        </w:r>
        <w:r w:rsidR="00D0367A" w:rsidRPr="007C495D">
          <w:rPr>
            <w:rFonts w:ascii="Times New Roman" w:hAnsi="Times New Roman" w:cs="Times New Roman"/>
            <w:sz w:val="24"/>
            <w:szCs w:val="24"/>
          </w:rPr>
          <w:fldChar w:fldCharType="separate"/>
        </w:r>
        <w:r w:rsidR="005E460F">
          <w:rPr>
            <w:rFonts w:ascii="Times New Roman" w:hAnsi="Times New Roman" w:cs="Times New Roman"/>
            <w:noProof/>
            <w:sz w:val="24"/>
            <w:szCs w:val="24"/>
          </w:rPr>
          <w:t>5</w:t>
        </w:r>
        <w:r w:rsidR="00D0367A" w:rsidRPr="007C495D">
          <w:rPr>
            <w:rFonts w:ascii="Times New Roman" w:hAnsi="Times New Roman" w:cs="Times New Roman"/>
            <w:noProof/>
            <w:sz w:val="24"/>
            <w:szCs w:val="24"/>
          </w:rPr>
          <w:fldChar w:fldCharType="end"/>
        </w:r>
      </w:sdtContent>
    </w:sdt>
  </w:p>
  <w:p w:rsidR="007C495D" w:rsidRPr="007C495D" w:rsidRDefault="007C495D">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495D" w:rsidRPr="007C495D" w:rsidRDefault="007C495D" w:rsidP="007C495D">
    <w:pPr>
      <w:rPr>
        <w:rFonts w:ascii="Times New Roman" w:hAnsi="Times New Roman" w:cs="Times New Roman"/>
        <w:color w:val="1D1D1D"/>
        <w:sz w:val="24"/>
        <w:szCs w:val="24"/>
        <w:shd w:val="clear" w:color="auto" w:fill="FFFFFF"/>
      </w:rPr>
    </w:pPr>
    <w:r w:rsidRPr="007C495D">
      <w:rPr>
        <w:rFonts w:ascii="Times New Roman" w:hAnsi="Times New Roman" w:cs="Times New Roman"/>
        <w:sz w:val="24"/>
        <w:szCs w:val="24"/>
      </w:rPr>
      <w:t xml:space="preserve">Running Head: </w:t>
    </w:r>
    <w:r w:rsidRPr="007C495D">
      <w:rPr>
        <w:rFonts w:ascii="Times New Roman" w:hAnsi="Times New Roman" w:cs="Times New Roman"/>
        <w:color w:val="1D1D1D"/>
        <w:sz w:val="24"/>
        <w:szCs w:val="24"/>
        <w:shd w:val="clear" w:color="auto" w:fill="FFFFFF"/>
      </w:rPr>
      <w:t>CONTEMPORARY SOCIOLOGICAL THEORIES.</w:t>
    </w:r>
    <w:r w:rsidRPr="007C495D">
      <w:rPr>
        <w:rFonts w:ascii="Times New Roman" w:hAnsi="Times New Roman" w:cs="Times New Roman"/>
        <w:color w:val="1D1D1D"/>
        <w:sz w:val="24"/>
        <w:szCs w:val="24"/>
        <w:shd w:val="clear" w:color="auto" w:fill="FFFFFF"/>
      </w:rPr>
      <w:tab/>
    </w:r>
    <w:r w:rsidRPr="007C495D">
      <w:rPr>
        <w:rFonts w:ascii="Times New Roman" w:hAnsi="Times New Roman" w:cs="Times New Roman"/>
        <w:color w:val="1D1D1D"/>
        <w:sz w:val="24"/>
        <w:szCs w:val="24"/>
        <w:shd w:val="clear" w:color="auto" w:fill="FFFFFF"/>
      </w:rPr>
      <w:tab/>
    </w:r>
    <w:r w:rsidRPr="007C495D">
      <w:rPr>
        <w:rFonts w:ascii="Times New Roman" w:hAnsi="Times New Roman" w:cs="Times New Roman"/>
        <w:color w:val="1D1D1D"/>
        <w:sz w:val="24"/>
        <w:szCs w:val="24"/>
        <w:shd w:val="clear" w:color="auto" w:fill="FFFFFF"/>
      </w:rPr>
      <w:tab/>
    </w:r>
    <w:sdt>
      <w:sdtPr>
        <w:rPr>
          <w:rFonts w:ascii="Times New Roman" w:hAnsi="Times New Roman" w:cs="Times New Roman"/>
          <w:sz w:val="24"/>
          <w:szCs w:val="24"/>
        </w:rPr>
        <w:id w:val="648175813"/>
        <w:docPartObj>
          <w:docPartGallery w:val="Page Numbers (Top of Page)"/>
          <w:docPartUnique/>
        </w:docPartObj>
      </w:sdtPr>
      <w:sdtEndPr>
        <w:rPr>
          <w:noProof/>
        </w:rPr>
      </w:sdtEndPr>
      <w:sdtContent>
        <w:r w:rsidR="00D0367A" w:rsidRPr="007C495D">
          <w:rPr>
            <w:rFonts w:ascii="Times New Roman" w:hAnsi="Times New Roman" w:cs="Times New Roman"/>
            <w:sz w:val="24"/>
            <w:szCs w:val="24"/>
          </w:rPr>
          <w:fldChar w:fldCharType="begin"/>
        </w:r>
        <w:r w:rsidRPr="007C495D">
          <w:rPr>
            <w:rFonts w:ascii="Times New Roman" w:hAnsi="Times New Roman" w:cs="Times New Roman"/>
            <w:sz w:val="24"/>
            <w:szCs w:val="24"/>
          </w:rPr>
          <w:instrText xml:space="preserve"> PAGE   \* MERGEFORMAT </w:instrText>
        </w:r>
        <w:r w:rsidR="00D0367A" w:rsidRPr="007C495D">
          <w:rPr>
            <w:rFonts w:ascii="Times New Roman" w:hAnsi="Times New Roman" w:cs="Times New Roman"/>
            <w:sz w:val="24"/>
            <w:szCs w:val="24"/>
          </w:rPr>
          <w:fldChar w:fldCharType="separate"/>
        </w:r>
        <w:r w:rsidR="005E460F">
          <w:rPr>
            <w:rFonts w:ascii="Times New Roman" w:hAnsi="Times New Roman" w:cs="Times New Roman"/>
            <w:noProof/>
            <w:sz w:val="24"/>
            <w:szCs w:val="24"/>
          </w:rPr>
          <w:t>1</w:t>
        </w:r>
        <w:r w:rsidR="00D0367A" w:rsidRPr="007C495D">
          <w:rPr>
            <w:rFonts w:ascii="Times New Roman" w:hAnsi="Times New Roman" w:cs="Times New Roman"/>
            <w:noProof/>
            <w:sz w:val="24"/>
            <w:szCs w:val="24"/>
          </w:rPr>
          <w:fldChar w:fldCharType="end"/>
        </w:r>
      </w:sdtContent>
    </w:sdt>
  </w:p>
  <w:p w:rsidR="007C495D" w:rsidRPr="007C495D" w:rsidRDefault="007C495D">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944EB"/>
    <w:rsid w:val="001106EE"/>
    <w:rsid w:val="00231E13"/>
    <w:rsid w:val="002944EB"/>
    <w:rsid w:val="002E2711"/>
    <w:rsid w:val="003A529A"/>
    <w:rsid w:val="003B1A9E"/>
    <w:rsid w:val="004160E9"/>
    <w:rsid w:val="005E460F"/>
    <w:rsid w:val="006A6CC6"/>
    <w:rsid w:val="007C495D"/>
    <w:rsid w:val="008328B0"/>
    <w:rsid w:val="008E6B34"/>
    <w:rsid w:val="00A94B33"/>
    <w:rsid w:val="00AB63F7"/>
    <w:rsid w:val="00C57A6A"/>
    <w:rsid w:val="00CA6EF6"/>
    <w:rsid w:val="00D0367A"/>
    <w:rsid w:val="00E15BCD"/>
    <w:rsid w:val="00EC3739"/>
    <w:rsid w:val="00F56C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6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49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495D"/>
  </w:style>
  <w:style w:type="paragraph" w:styleId="Footer">
    <w:name w:val="footer"/>
    <w:basedOn w:val="Normal"/>
    <w:link w:val="FooterChar"/>
    <w:uiPriority w:val="99"/>
    <w:unhideWhenUsed/>
    <w:rsid w:val="007C49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495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912</Words>
  <Characters>5199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2018-01-28T00:04:00Z</dcterms:created>
  <dcterms:modified xsi:type="dcterms:W3CDTF">2018-01-28T00:04:00Z</dcterms:modified>
</cp:coreProperties>
</file>